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396" w:rsidRDefault="00AB1396" w:rsidP="00AB1396">
      <w:pPr>
        <w:rPr>
          <w:rFonts w:ascii="Times New Roman" w:hAnsi="Times New Roman" w:cs="Times New Roman"/>
          <w:sz w:val="24"/>
          <w:szCs w:val="24"/>
        </w:rPr>
      </w:pPr>
    </w:p>
    <w:p w:rsidR="00AB1396" w:rsidRDefault="00AB1396" w:rsidP="00AB1396">
      <w:pPr>
        <w:spacing w:after="0" w:line="360" w:lineRule="auto"/>
        <w:jc w:val="center"/>
        <w:outlineLvl w:val="1"/>
        <w:rPr>
          <w:rFonts w:ascii="Times New Roman" w:eastAsia="Times New Roman" w:hAnsi="Times New Roman" w:cs="Times New Roman"/>
          <w:b/>
          <w:bCs/>
          <w:sz w:val="52"/>
          <w:szCs w:val="52"/>
          <w:u w:val="single"/>
        </w:rPr>
      </w:pPr>
      <w:r w:rsidRPr="0086053B">
        <w:rPr>
          <w:rFonts w:ascii="Times New Roman" w:eastAsia="Times New Roman" w:hAnsi="Times New Roman" w:cs="Times New Roman"/>
          <w:b/>
          <w:bCs/>
          <w:sz w:val="52"/>
          <w:szCs w:val="52"/>
          <w:u w:val="single"/>
        </w:rPr>
        <w:t>Zápis dětí do MŠ </w:t>
      </w:r>
      <w:r w:rsidRPr="00673C56">
        <w:rPr>
          <w:rFonts w:ascii="Times New Roman" w:eastAsia="Times New Roman" w:hAnsi="Times New Roman" w:cs="Times New Roman"/>
          <w:b/>
          <w:bCs/>
          <w:sz w:val="52"/>
          <w:szCs w:val="52"/>
          <w:u w:val="single"/>
        </w:rPr>
        <w:t>Pavlov</w:t>
      </w:r>
      <w:r w:rsidRPr="0086053B">
        <w:rPr>
          <w:rFonts w:ascii="Times New Roman" w:eastAsia="Times New Roman" w:hAnsi="Times New Roman" w:cs="Times New Roman"/>
          <w:b/>
          <w:bCs/>
          <w:sz w:val="52"/>
          <w:szCs w:val="52"/>
          <w:u w:val="single"/>
        </w:rPr>
        <w:t xml:space="preserve"> pro školní rok 202</w:t>
      </w:r>
      <w:r>
        <w:rPr>
          <w:rFonts w:ascii="Times New Roman" w:eastAsia="Times New Roman" w:hAnsi="Times New Roman" w:cs="Times New Roman"/>
          <w:b/>
          <w:bCs/>
          <w:sz w:val="52"/>
          <w:szCs w:val="52"/>
          <w:u w:val="single"/>
        </w:rPr>
        <w:t>6</w:t>
      </w:r>
      <w:r w:rsidRPr="0086053B">
        <w:rPr>
          <w:rFonts w:ascii="Times New Roman" w:eastAsia="Times New Roman" w:hAnsi="Times New Roman" w:cs="Times New Roman"/>
          <w:b/>
          <w:bCs/>
          <w:sz w:val="52"/>
          <w:szCs w:val="52"/>
          <w:u w:val="single"/>
        </w:rPr>
        <w:t>/202</w:t>
      </w:r>
      <w:r>
        <w:rPr>
          <w:rFonts w:ascii="Times New Roman" w:eastAsia="Times New Roman" w:hAnsi="Times New Roman" w:cs="Times New Roman"/>
          <w:b/>
          <w:bCs/>
          <w:sz w:val="52"/>
          <w:szCs w:val="52"/>
          <w:u w:val="single"/>
        </w:rPr>
        <w:t>7</w:t>
      </w:r>
    </w:p>
    <w:p w:rsidR="00AB1396" w:rsidRPr="008F2B92" w:rsidRDefault="00AB1396" w:rsidP="00AB1396">
      <w:pPr>
        <w:spacing w:after="0" w:line="360" w:lineRule="auto"/>
        <w:jc w:val="center"/>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 české děti i cizince</w:t>
      </w:r>
    </w:p>
    <w:p w:rsidR="00AB1396" w:rsidRPr="00673C56" w:rsidRDefault="00AB1396" w:rsidP="00AB1396">
      <w:pPr>
        <w:spacing w:after="0" w:line="360" w:lineRule="auto"/>
        <w:jc w:val="center"/>
        <w:rPr>
          <w:rFonts w:ascii="Times New Roman" w:eastAsia="Times New Roman" w:hAnsi="Times New Roman" w:cs="Times New Roman"/>
          <w:sz w:val="24"/>
          <w:szCs w:val="24"/>
        </w:rPr>
      </w:pPr>
    </w:p>
    <w:p w:rsidR="00AB1396" w:rsidRPr="0086053B" w:rsidRDefault="00AB1396" w:rsidP="00AB1396">
      <w:pPr>
        <w:spacing w:after="0" w:line="360" w:lineRule="auto"/>
        <w:jc w:val="center"/>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P</w:t>
      </w:r>
      <w:r w:rsidRPr="0086053B">
        <w:rPr>
          <w:rFonts w:ascii="Times New Roman" w:eastAsia="Times New Roman" w:hAnsi="Times New Roman" w:cs="Times New Roman"/>
          <w:sz w:val="24"/>
          <w:szCs w:val="24"/>
        </w:rPr>
        <w:t xml:space="preserve">ro podání žádosti k přijetí k předškolnímu vzdělávání od následujícího školního roku je stanoven zápis dětí do mateřské školy </w:t>
      </w:r>
      <w:r w:rsidRPr="00673C56">
        <w:rPr>
          <w:rFonts w:ascii="Times New Roman" w:eastAsia="Times New Roman" w:hAnsi="Times New Roman" w:cs="Times New Roman"/>
          <w:sz w:val="24"/>
          <w:szCs w:val="24"/>
        </w:rPr>
        <w:t>Pavlov</w:t>
      </w:r>
      <w:r w:rsidRPr="0086053B">
        <w:rPr>
          <w:rFonts w:ascii="Times New Roman" w:eastAsia="Times New Roman" w:hAnsi="Times New Roman" w:cs="Times New Roman"/>
          <w:sz w:val="24"/>
          <w:szCs w:val="24"/>
        </w:rPr>
        <w:t> pro školní rok 202</w:t>
      </w:r>
      <w:r>
        <w:rPr>
          <w:rFonts w:ascii="Times New Roman" w:eastAsia="Times New Roman" w:hAnsi="Times New Roman" w:cs="Times New Roman"/>
          <w:sz w:val="24"/>
          <w:szCs w:val="24"/>
        </w:rPr>
        <w:t>5</w:t>
      </w:r>
      <w:r w:rsidRPr="0086053B">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
    <w:p w:rsidR="00AB1396" w:rsidRPr="0086053B" w:rsidRDefault="00AB1396" w:rsidP="00AB1396">
      <w:pPr>
        <w:spacing w:after="0" w:line="360" w:lineRule="auto"/>
        <w:jc w:val="center"/>
        <w:rPr>
          <w:rFonts w:ascii="Times New Roman" w:eastAsia="Times New Roman" w:hAnsi="Times New Roman" w:cs="Times New Roman"/>
          <w:sz w:val="44"/>
          <w:szCs w:val="44"/>
          <w:u w:val="single"/>
        </w:rPr>
      </w:pPr>
      <w:r w:rsidRPr="00673C56">
        <w:rPr>
          <w:rFonts w:ascii="Times New Roman" w:eastAsia="Times New Roman" w:hAnsi="Times New Roman" w:cs="Times New Roman"/>
          <w:b/>
          <w:bCs/>
          <w:sz w:val="44"/>
          <w:szCs w:val="44"/>
          <w:u w:val="single"/>
        </w:rPr>
        <w:t xml:space="preserve">na </w:t>
      </w:r>
      <w:r>
        <w:rPr>
          <w:rFonts w:ascii="Times New Roman" w:eastAsia="Times New Roman" w:hAnsi="Times New Roman" w:cs="Times New Roman"/>
          <w:b/>
          <w:bCs/>
          <w:sz w:val="44"/>
          <w:szCs w:val="44"/>
          <w:u w:val="single"/>
        </w:rPr>
        <w:t>31</w:t>
      </w:r>
      <w:r w:rsidRPr="0086053B">
        <w:rPr>
          <w:rFonts w:ascii="Times New Roman" w:eastAsia="Times New Roman" w:hAnsi="Times New Roman" w:cs="Times New Roman"/>
          <w:b/>
          <w:bCs/>
          <w:sz w:val="44"/>
          <w:szCs w:val="44"/>
          <w:u w:val="single"/>
        </w:rPr>
        <w:t xml:space="preserve">. </w:t>
      </w:r>
      <w:r>
        <w:rPr>
          <w:rFonts w:ascii="Times New Roman" w:eastAsia="Times New Roman" w:hAnsi="Times New Roman" w:cs="Times New Roman"/>
          <w:b/>
          <w:bCs/>
          <w:sz w:val="44"/>
          <w:szCs w:val="44"/>
          <w:u w:val="single"/>
        </w:rPr>
        <w:t>břez</w:t>
      </w:r>
      <w:r w:rsidRPr="0086053B">
        <w:rPr>
          <w:rFonts w:ascii="Times New Roman" w:eastAsia="Times New Roman" w:hAnsi="Times New Roman" w:cs="Times New Roman"/>
          <w:b/>
          <w:bCs/>
          <w:sz w:val="44"/>
          <w:szCs w:val="44"/>
          <w:u w:val="single"/>
        </w:rPr>
        <w:t>na 202</w:t>
      </w:r>
      <w:r>
        <w:rPr>
          <w:rFonts w:ascii="Times New Roman" w:eastAsia="Times New Roman" w:hAnsi="Times New Roman" w:cs="Times New Roman"/>
          <w:b/>
          <w:bCs/>
          <w:sz w:val="44"/>
          <w:szCs w:val="44"/>
          <w:u w:val="single"/>
        </w:rPr>
        <w:t>6</w:t>
      </w:r>
      <w:r w:rsidRPr="0086053B">
        <w:rPr>
          <w:rFonts w:ascii="Times New Roman" w:eastAsia="Times New Roman" w:hAnsi="Times New Roman" w:cs="Times New Roman"/>
          <w:b/>
          <w:bCs/>
          <w:sz w:val="44"/>
          <w:szCs w:val="44"/>
          <w:u w:val="single"/>
        </w:rPr>
        <w:t xml:space="preserve"> od </w:t>
      </w:r>
      <w:r>
        <w:rPr>
          <w:rFonts w:ascii="Times New Roman" w:eastAsia="Times New Roman" w:hAnsi="Times New Roman" w:cs="Times New Roman"/>
          <w:b/>
          <w:bCs/>
          <w:sz w:val="44"/>
          <w:szCs w:val="44"/>
          <w:u w:val="single"/>
        </w:rPr>
        <w:t>9</w:t>
      </w:r>
      <w:r w:rsidRPr="0086053B">
        <w:rPr>
          <w:rFonts w:ascii="Times New Roman" w:eastAsia="Times New Roman" w:hAnsi="Times New Roman" w:cs="Times New Roman"/>
          <w:b/>
          <w:bCs/>
          <w:sz w:val="44"/>
          <w:szCs w:val="44"/>
          <w:u w:val="single"/>
        </w:rPr>
        <w:t>:</w:t>
      </w:r>
      <w:r>
        <w:rPr>
          <w:rFonts w:ascii="Times New Roman" w:eastAsia="Times New Roman" w:hAnsi="Times New Roman" w:cs="Times New Roman"/>
          <w:b/>
          <w:bCs/>
          <w:sz w:val="44"/>
          <w:szCs w:val="44"/>
          <w:u w:val="single"/>
        </w:rPr>
        <w:t>3</w:t>
      </w:r>
      <w:r w:rsidRPr="0086053B">
        <w:rPr>
          <w:rFonts w:ascii="Times New Roman" w:eastAsia="Times New Roman" w:hAnsi="Times New Roman" w:cs="Times New Roman"/>
          <w:b/>
          <w:bCs/>
          <w:sz w:val="44"/>
          <w:szCs w:val="44"/>
          <w:u w:val="single"/>
        </w:rPr>
        <w:t>0 do 1</w:t>
      </w:r>
      <w:r>
        <w:rPr>
          <w:rFonts w:ascii="Times New Roman" w:eastAsia="Times New Roman" w:hAnsi="Times New Roman" w:cs="Times New Roman"/>
          <w:b/>
          <w:bCs/>
          <w:sz w:val="44"/>
          <w:szCs w:val="44"/>
          <w:u w:val="single"/>
        </w:rPr>
        <w:t>1</w:t>
      </w:r>
      <w:r w:rsidRPr="0086053B">
        <w:rPr>
          <w:rFonts w:ascii="Times New Roman" w:eastAsia="Times New Roman" w:hAnsi="Times New Roman" w:cs="Times New Roman"/>
          <w:b/>
          <w:bCs/>
          <w:sz w:val="44"/>
          <w:szCs w:val="44"/>
          <w:u w:val="single"/>
        </w:rPr>
        <w:t>:</w:t>
      </w:r>
      <w:r>
        <w:rPr>
          <w:rFonts w:ascii="Times New Roman" w:eastAsia="Times New Roman" w:hAnsi="Times New Roman" w:cs="Times New Roman"/>
          <w:b/>
          <w:bCs/>
          <w:sz w:val="44"/>
          <w:szCs w:val="44"/>
          <w:u w:val="single"/>
        </w:rPr>
        <w:t>3</w:t>
      </w:r>
      <w:r w:rsidRPr="0086053B">
        <w:rPr>
          <w:rFonts w:ascii="Times New Roman" w:eastAsia="Times New Roman" w:hAnsi="Times New Roman" w:cs="Times New Roman"/>
          <w:b/>
          <w:bCs/>
          <w:sz w:val="44"/>
          <w:szCs w:val="44"/>
          <w:u w:val="single"/>
        </w:rPr>
        <w:t>0</w:t>
      </w:r>
      <w:r w:rsidRPr="0086053B">
        <w:rPr>
          <w:rFonts w:ascii="Times New Roman" w:eastAsia="Times New Roman" w:hAnsi="Times New Roman" w:cs="Times New Roman"/>
          <w:sz w:val="44"/>
          <w:szCs w:val="44"/>
          <w:u w:val="single"/>
        </w:rPr>
        <w:t> </w:t>
      </w:r>
      <w:r w:rsidRPr="0086053B">
        <w:rPr>
          <w:rFonts w:ascii="Times New Roman" w:eastAsia="Times New Roman" w:hAnsi="Times New Roman" w:cs="Times New Roman"/>
          <w:b/>
          <w:bCs/>
          <w:sz w:val="44"/>
          <w:szCs w:val="44"/>
          <w:u w:val="single"/>
        </w:rPr>
        <w:t>hodin </w:t>
      </w:r>
    </w:p>
    <w:p w:rsidR="00AB1396" w:rsidRPr="00673C56" w:rsidRDefault="00AB1396" w:rsidP="00AB1396">
      <w:pPr>
        <w:spacing w:after="0" w:line="360" w:lineRule="auto"/>
        <w:jc w:val="center"/>
        <w:rPr>
          <w:rFonts w:ascii="Times New Roman" w:eastAsia="Times New Roman" w:hAnsi="Times New Roman" w:cs="Times New Roman"/>
          <w:b/>
          <w:bCs/>
          <w:sz w:val="24"/>
          <w:szCs w:val="24"/>
        </w:rPr>
      </w:pPr>
    </w:p>
    <w:p w:rsidR="00AB1396" w:rsidRPr="0086053B" w:rsidRDefault="00AB1396" w:rsidP="00AB1396">
      <w:pPr>
        <w:spacing w:after="0" w:line="360" w:lineRule="auto"/>
        <w:jc w:val="center"/>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Žádost o přijetí dítěte do MŠ </w:t>
      </w:r>
      <w:r w:rsidRPr="0086053B">
        <w:rPr>
          <w:rFonts w:ascii="Times New Roman" w:eastAsia="Times New Roman" w:hAnsi="Times New Roman" w:cs="Times New Roman"/>
          <w:sz w:val="24"/>
          <w:szCs w:val="24"/>
        </w:rPr>
        <w:t>s přílohou si můžete stáhnout a vytisknout (viz. níže)</w:t>
      </w:r>
      <w:r w:rsidRPr="00673C56">
        <w:rPr>
          <w:rFonts w:ascii="Times New Roman" w:eastAsia="Times New Roman" w:hAnsi="Times New Roman" w:cs="Times New Roman"/>
          <w:sz w:val="24"/>
          <w:szCs w:val="24"/>
        </w:rPr>
        <w:t xml:space="preserve"> nebo si ji osobně vyzvednout přímo v mateřské škole.</w:t>
      </w:r>
    </w:p>
    <w:p w:rsidR="00AB1396" w:rsidRPr="0086053B" w:rsidRDefault="00AB1396" w:rsidP="00AB139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0" o:hralign="center" o:hrstd="t" o:hr="t" fillcolor="#a0a0a0" stroked="f"/>
        </w:pict>
      </w:r>
    </w:p>
    <w:p w:rsidR="00AB1396" w:rsidRPr="0086053B" w:rsidRDefault="00AB1396" w:rsidP="00AB1396">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Průběh přijímacího řízení, evidence a posuzování žádostí</w:t>
      </w:r>
    </w:p>
    <w:p w:rsidR="00AB1396" w:rsidRPr="00673C56" w:rsidRDefault="00AB1396" w:rsidP="00AB1396">
      <w:pPr>
        <w:spacing w:after="0" w:line="360" w:lineRule="auto"/>
        <w:jc w:val="both"/>
        <w:rPr>
          <w:rFonts w:ascii="Times New Roman" w:eastAsia="Times New Roman" w:hAnsi="Times New Roman" w:cs="Times New Roman"/>
          <w:b/>
          <w:bCs/>
          <w:sz w:val="24"/>
          <w:szCs w:val="24"/>
        </w:rPr>
      </w:pPr>
      <w:r w:rsidRPr="0086053B">
        <w:rPr>
          <w:rFonts w:ascii="Times New Roman" w:eastAsia="Times New Roman" w:hAnsi="Times New Roman" w:cs="Times New Roman"/>
          <w:sz w:val="24"/>
          <w:szCs w:val="24"/>
        </w:rPr>
        <w:t>Rodiče se dostaví k zápisu </w:t>
      </w:r>
      <w:r w:rsidRPr="0086053B">
        <w:rPr>
          <w:rFonts w:ascii="Times New Roman" w:eastAsia="Times New Roman" w:hAnsi="Times New Roman" w:cs="Times New Roman"/>
          <w:b/>
          <w:bCs/>
          <w:sz w:val="24"/>
          <w:szCs w:val="24"/>
        </w:rPr>
        <w:t>se svým dítětem</w:t>
      </w:r>
      <w:r w:rsidRPr="0086053B">
        <w:rPr>
          <w:rFonts w:ascii="Times New Roman" w:eastAsia="Times New Roman" w:hAnsi="Times New Roman" w:cs="Times New Roman"/>
          <w:sz w:val="24"/>
          <w:szCs w:val="24"/>
        </w:rPr>
        <w:t> </w:t>
      </w:r>
      <w:r w:rsidRPr="0086053B">
        <w:rPr>
          <w:rFonts w:ascii="Times New Roman" w:eastAsia="Times New Roman" w:hAnsi="Times New Roman" w:cs="Times New Roman"/>
          <w:b/>
          <w:bCs/>
          <w:sz w:val="24"/>
          <w:szCs w:val="24"/>
        </w:rPr>
        <w:t>a předloží:</w:t>
      </w:r>
    </w:p>
    <w:p w:rsidR="00AB1396" w:rsidRPr="00673C56"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rodný list dítěte</w:t>
      </w:r>
    </w:p>
    <w:p w:rsidR="00AB1396" w:rsidRPr="00673C56"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občanský průkaz</w:t>
      </w:r>
    </w:p>
    <w:p w:rsidR="00AB1396" w:rsidRPr="00673C56"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přihlášku k zápisu, potvrzení lékaře</w:t>
      </w:r>
    </w:p>
    <w:p w:rsidR="00AB1396" w:rsidRPr="008F2B92"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c</w:t>
      </w:r>
      <w:r w:rsidRPr="00673C56">
        <w:rPr>
          <w:rFonts w:ascii="Times New Roman" w:eastAsia="Times New Roman" w:hAnsi="Times New Roman" w:cs="Times New Roman"/>
          <w:sz w:val="24"/>
          <w:szCs w:val="24"/>
        </w:rPr>
        <w:t>izí státní příslušníci předloží doklady o povolení k</w:t>
      </w:r>
      <w:r>
        <w:rPr>
          <w:rFonts w:ascii="Times New Roman" w:eastAsia="Times New Roman" w:hAnsi="Times New Roman" w:cs="Times New Roman"/>
          <w:sz w:val="24"/>
          <w:szCs w:val="24"/>
        </w:rPr>
        <w:t> </w:t>
      </w:r>
      <w:r w:rsidRPr="00673C56">
        <w:rPr>
          <w:rFonts w:ascii="Times New Roman" w:eastAsia="Times New Roman" w:hAnsi="Times New Roman" w:cs="Times New Roman"/>
          <w:sz w:val="24"/>
          <w:szCs w:val="24"/>
        </w:rPr>
        <w:t>pobytu</w:t>
      </w:r>
      <w:r>
        <w:rPr>
          <w:rFonts w:ascii="Times New Roman" w:eastAsia="Times New Roman" w:hAnsi="Times New Roman" w:cs="Times New Roman"/>
          <w:sz w:val="24"/>
          <w:szCs w:val="24"/>
        </w:rPr>
        <w:t xml:space="preserve"> – tj. </w:t>
      </w:r>
      <w:proofErr w:type="spellStart"/>
      <w:r w:rsidRPr="008F2B92">
        <w:rPr>
          <w:rFonts w:ascii="Times New Roman" w:eastAsia="Times New Roman" w:hAnsi="Times New Roman" w:cs="Times New Roman"/>
          <w:sz w:val="24"/>
          <w:szCs w:val="24"/>
          <w:lang w:val="en-US"/>
        </w:rPr>
        <w:t>osoby</w:t>
      </w:r>
      <w:proofErr w:type="spellEnd"/>
      <w:r w:rsidRPr="008F2B92">
        <w:rPr>
          <w:rFonts w:ascii="Times New Roman" w:eastAsia="Times New Roman" w:hAnsi="Times New Roman" w:cs="Times New Roman"/>
          <w:sz w:val="24"/>
          <w:szCs w:val="24"/>
          <w:lang w:val="en-US"/>
        </w:rPr>
        <w:t xml:space="preserve"> se </w:t>
      </w:r>
      <w:proofErr w:type="spellStart"/>
      <w:r w:rsidRPr="008F2B92">
        <w:rPr>
          <w:rFonts w:ascii="Times New Roman" w:eastAsia="Times New Roman" w:hAnsi="Times New Roman" w:cs="Times New Roman"/>
          <w:sz w:val="24"/>
          <w:szCs w:val="24"/>
          <w:lang w:val="en-US"/>
        </w:rPr>
        <w:t>státní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příslušností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mimo</w:t>
      </w:r>
      <w:proofErr w:type="spellEnd"/>
      <w:r w:rsidRPr="008F2B92">
        <w:rPr>
          <w:rFonts w:ascii="Times New Roman" w:eastAsia="Times New Roman" w:hAnsi="Times New Roman" w:cs="Times New Roman"/>
          <w:sz w:val="24"/>
          <w:szCs w:val="24"/>
          <w:lang w:val="en-US"/>
        </w:rPr>
        <w:t xml:space="preserve"> EU </w:t>
      </w:r>
      <w:proofErr w:type="spellStart"/>
      <w:r w:rsidRPr="008F2B92">
        <w:rPr>
          <w:rFonts w:ascii="Times New Roman" w:eastAsia="Times New Roman" w:hAnsi="Times New Roman" w:cs="Times New Roman"/>
          <w:sz w:val="24"/>
          <w:szCs w:val="24"/>
          <w:lang w:val="en-US"/>
        </w:rPr>
        <w:t>prokážou</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oprávněnost</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svého</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pobytu</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na</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území</w:t>
      </w:r>
      <w:proofErr w:type="spellEnd"/>
      <w:r w:rsidRPr="008F2B92">
        <w:rPr>
          <w:rFonts w:ascii="Times New Roman" w:eastAsia="Times New Roman" w:hAnsi="Times New Roman" w:cs="Times New Roman"/>
          <w:sz w:val="24"/>
          <w:szCs w:val="24"/>
          <w:lang w:val="en-US"/>
        </w:rPr>
        <w:t xml:space="preserve"> ČR </w:t>
      </w:r>
      <w:proofErr w:type="spellStart"/>
      <w:r w:rsidRPr="008F2B92">
        <w:rPr>
          <w:rFonts w:ascii="Times New Roman" w:eastAsia="Times New Roman" w:hAnsi="Times New Roman" w:cs="Times New Roman"/>
          <w:sz w:val="24"/>
          <w:szCs w:val="24"/>
          <w:lang w:val="en-US"/>
        </w:rPr>
        <w:t>kopií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potvrzení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dle</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zákona</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podle</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hlavy</w:t>
      </w:r>
      <w:proofErr w:type="spellEnd"/>
      <w:r w:rsidRPr="008F2B92">
        <w:rPr>
          <w:rFonts w:ascii="Times New Roman" w:eastAsia="Times New Roman" w:hAnsi="Times New Roman" w:cs="Times New Roman"/>
          <w:sz w:val="24"/>
          <w:szCs w:val="24"/>
          <w:lang w:val="en-US"/>
        </w:rPr>
        <w:t xml:space="preserve"> III. a IV. </w:t>
      </w:r>
      <w:proofErr w:type="spellStart"/>
      <w:r w:rsidRPr="008F2B92">
        <w:rPr>
          <w:rFonts w:ascii="Times New Roman" w:eastAsia="Times New Roman" w:hAnsi="Times New Roman" w:cs="Times New Roman"/>
          <w:sz w:val="24"/>
          <w:szCs w:val="24"/>
          <w:lang w:val="en-US"/>
        </w:rPr>
        <w:t>zákona</w:t>
      </w:r>
      <w:proofErr w:type="spellEnd"/>
      <w:r w:rsidRPr="008F2B92">
        <w:rPr>
          <w:rFonts w:ascii="Times New Roman" w:eastAsia="Times New Roman" w:hAnsi="Times New Roman" w:cs="Times New Roman"/>
          <w:sz w:val="24"/>
          <w:szCs w:val="24"/>
          <w:lang w:val="en-US"/>
        </w:rPr>
        <w:t xml:space="preserve"> č. 326/1999 Sb., </w:t>
      </w:r>
      <w:proofErr w:type="spellStart"/>
      <w:r w:rsidRPr="008F2B92">
        <w:rPr>
          <w:rFonts w:ascii="Times New Roman" w:eastAsia="Times New Roman" w:hAnsi="Times New Roman" w:cs="Times New Roman"/>
          <w:sz w:val="24"/>
          <w:szCs w:val="24"/>
          <w:lang w:val="en-US"/>
        </w:rPr>
        <w:t>ve</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znění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pozdějších</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předpisů</w:t>
      </w:r>
      <w:proofErr w:type="spellEnd"/>
    </w:p>
    <w:p w:rsidR="00AB1396" w:rsidRPr="008F2B92"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lang w:val="en-US"/>
        </w:rPr>
      </w:pPr>
      <w:proofErr w:type="spellStart"/>
      <w:r w:rsidRPr="008F2B92">
        <w:rPr>
          <w:rFonts w:ascii="Times New Roman" w:eastAsia="Times New Roman" w:hAnsi="Times New Roman" w:cs="Times New Roman"/>
          <w:sz w:val="24"/>
          <w:szCs w:val="24"/>
          <w:lang w:val="en-US"/>
        </w:rPr>
        <w:t>osoby</w:t>
      </w:r>
      <w:proofErr w:type="spellEnd"/>
      <w:r w:rsidRPr="008F2B92">
        <w:rPr>
          <w:rFonts w:ascii="Times New Roman" w:eastAsia="Times New Roman" w:hAnsi="Times New Roman" w:cs="Times New Roman"/>
          <w:sz w:val="24"/>
          <w:szCs w:val="24"/>
          <w:lang w:val="en-US"/>
        </w:rPr>
        <w:t xml:space="preserve"> z </w:t>
      </w:r>
      <w:proofErr w:type="spellStart"/>
      <w:r w:rsidRPr="008F2B92">
        <w:rPr>
          <w:rFonts w:ascii="Times New Roman" w:eastAsia="Times New Roman" w:hAnsi="Times New Roman" w:cs="Times New Roman"/>
          <w:sz w:val="24"/>
          <w:szCs w:val="24"/>
          <w:lang w:val="en-US"/>
        </w:rPr>
        <w:t>Ukrajiny</w:t>
      </w:r>
      <w:proofErr w:type="spellEnd"/>
      <w:r w:rsidRPr="008F2B92">
        <w:rPr>
          <w:rFonts w:ascii="Times New Roman" w:eastAsia="Times New Roman" w:hAnsi="Times New Roman" w:cs="Times New Roman"/>
          <w:sz w:val="24"/>
          <w:szCs w:val="24"/>
          <w:lang w:val="en-US"/>
        </w:rPr>
        <w:t xml:space="preserve"> s </w:t>
      </w:r>
      <w:proofErr w:type="spellStart"/>
      <w:r w:rsidRPr="008F2B92">
        <w:rPr>
          <w:rFonts w:ascii="Times New Roman" w:eastAsia="Times New Roman" w:hAnsi="Times New Roman" w:cs="Times New Roman"/>
          <w:sz w:val="24"/>
          <w:szCs w:val="24"/>
          <w:lang w:val="en-US"/>
        </w:rPr>
        <w:t>vízem</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dočasného</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strpení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na</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území</w:t>
      </w:r>
      <w:proofErr w:type="spellEnd"/>
      <w:r w:rsidRPr="008F2B92">
        <w:rPr>
          <w:rFonts w:ascii="Times New Roman" w:eastAsia="Times New Roman" w:hAnsi="Times New Roman" w:cs="Times New Roman"/>
          <w:sz w:val="24"/>
          <w:szCs w:val="24"/>
          <w:lang w:val="en-US"/>
        </w:rPr>
        <w:t xml:space="preserve"> ČR </w:t>
      </w:r>
      <w:proofErr w:type="spellStart"/>
      <w:r w:rsidRPr="008F2B92">
        <w:rPr>
          <w:rFonts w:ascii="Times New Roman" w:eastAsia="Times New Roman" w:hAnsi="Times New Roman" w:cs="Times New Roman"/>
          <w:sz w:val="24"/>
          <w:szCs w:val="24"/>
          <w:lang w:val="en-US"/>
        </w:rPr>
        <w:t>doloží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evidenční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doklad</w:t>
      </w:r>
      <w:proofErr w:type="spellEnd"/>
      <w:r w:rsidRPr="008F2B92">
        <w:rPr>
          <w:rFonts w:ascii="Times New Roman" w:eastAsia="Times New Roman" w:hAnsi="Times New Roman" w:cs="Times New Roman"/>
          <w:sz w:val="24"/>
          <w:szCs w:val="24"/>
          <w:lang w:val="en-US"/>
        </w:rPr>
        <w:t xml:space="preserve"> o </w:t>
      </w:r>
      <w:proofErr w:type="spellStart"/>
      <w:r w:rsidRPr="008F2B92">
        <w:rPr>
          <w:rFonts w:ascii="Times New Roman" w:eastAsia="Times New Roman" w:hAnsi="Times New Roman" w:cs="Times New Roman"/>
          <w:sz w:val="24"/>
          <w:szCs w:val="24"/>
          <w:lang w:val="en-US"/>
        </w:rPr>
        <w:t>prodloužení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pobytu</w:t>
      </w:r>
      <w:proofErr w:type="spellEnd"/>
      <w:r w:rsidRPr="008F2B92">
        <w:rPr>
          <w:rFonts w:ascii="Times New Roman" w:eastAsia="Times New Roman" w:hAnsi="Times New Roman" w:cs="Times New Roman"/>
          <w:sz w:val="24"/>
          <w:szCs w:val="24"/>
          <w:lang w:val="en-US"/>
        </w:rPr>
        <w:t xml:space="preserve"> z </w:t>
      </w:r>
      <w:proofErr w:type="spellStart"/>
      <w:r w:rsidRPr="008F2B92">
        <w:rPr>
          <w:rFonts w:ascii="Times New Roman" w:eastAsia="Times New Roman" w:hAnsi="Times New Roman" w:cs="Times New Roman"/>
          <w:sz w:val="24"/>
          <w:szCs w:val="24"/>
          <w:lang w:val="en-US"/>
        </w:rPr>
        <w:t>cizinecké</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policie</w:t>
      </w:r>
      <w:proofErr w:type="spellEnd"/>
      <w:r w:rsidRPr="008F2B92">
        <w:rPr>
          <w:rFonts w:ascii="Times New Roman" w:eastAsia="Times New Roman" w:hAnsi="Times New Roman" w:cs="Times New Roman"/>
          <w:b/>
          <w:bCs/>
          <w:sz w:val="24"/>
          <w:szCs w:val="24"/>
          <w:lang w:val="en-US"/>
        </w:rPr>
        <w:t> </w:t>
      </w:r>
    </w:p>
    <w:p w:rsidR="00AB1396" w:rsidRPr="00673C56"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6053B">
        <w:rPr>
          <w:rFonts w:ascii="Times New Roman" w:eastAsia="Times New Roman" w:hAnsi="Times New Roman" w:cs="Times New Roman"/>
          <w:sz w:val="24"/>
          <w:szCs w:val="24"/>
        </w:rPr>
        <w:t>ři zápisu není nutná přítomnost obou rodičů. Přihláška k zápisu musí být potvrzena dětským lékařem.</w:t>
      </w:r>
    </w:p>
    <w:p w:rsidR="00AB1396" w:rsidRPr="0086053B" w:rsidRDefault="00AB1396" w:rsidP="00AB1396">
      <w:pPr>
        <w:pStyle w:val="Odstavecseseznamem"/>
        <w:spacing w:after="0" w:line="360" w:lineRule="auto"/>
        <w:ind w:left="780"/>
        <w:jc w:val="both"/>
        <w:rPr>
          <w:rFonts w:ascii="Times New Roman" w:eastAsia="Times New Roman" w:hAnsi="Times New Roman" w:cs="Times New Roman"/>
          <w:sz w:val="24"/>
          <w:szCs w:val="24"/>
        </w:rPr>
      </w:pPr>
    </w:p>
    <w:p w:rsidR="00AB1396" w:rsidRPr="0086053B" w:rsidRDefault="00AB1396" w:rsidP="00AB1396">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Zápis do MŠ bude probíhat u ředitelky školy.</w:t>
      </w:r>
    </w:p>
    <w:p w:rsidR="00AB1396" w:rsidRPr="0086053B" w:rsidRDefault="00AB1396" w:rsidP="00AB1396">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Žádosti o přijetí dítěte jsou evidovány pod číslem jednacím. Přijímací řízení dále probíhá v režimu správního řízení podle příslušných ustanovení zákona č. 500/2004 Sb., správní řád.</w:t>
      </w:r>
    </w:p>
    <w:p w:rsidR="00AB1396" w:rsidRPr="0086053B" w:rsidRDefault="00AB1396" w:rsidP="00AB1396">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lastRenderedPageBreak/>
        <w:t>Mateřská škola vydá rozhodnutí o přijetí nebo nepřijetí dítěte ve správním řízení nejpozději do 30dnů.</w:t>
      </w:r>
    </w:p>
    <w:p w:rsidR="00AB1396" w:rsidRPr="00673C56" w:rsidRDefault="00AB1396" w:rsidP="00AB1396">
      <w:pPr>
        <w:spacing w:after="200" w:line="360" w:lineRule="auto"/>
        <w:rPr>
          <w:rFonts w:ascii="Times New Roman" w:eastAsia="Calibri" w:hAnsi="Times New Roman" w:cs="Times New Roman"/>
          <w:sz w:val="24"/>
          <w:szCs w:val="24"/>
        </w:rPr>
      </w:pPr>
      <w:r w:rsidRPr="00673C56">
        <w:rPr>
          <w:rFonts w:ascii="Times New Roman" w:eastAsia="Calibri" w:hAnsi="Times New Roman" w:cs="Times New Roman"/>
          <w:sz w:val="24"/>
          <w:szCs w:val="24"/>
        </w:rPr>
        <w:t>O přijetí či nepřijetí dítěte do mateřské školy obdrží rodiče písemné rozhodnutí ředitelky, které si osobně vyzvednou v MŠ dle dohody s ředitelkou MŠ.</w:t>
      </w:r>
    </w:p>
    <w:p w:rsidR="00AB1396" w:rsidRPr="00673C56" w:rsidRDefault="00AB1396" w:rsidP="00AB1396">
      <w:pPr>
        <w:spacing w:after="0" w:line="360" w:lineRule="auto"/>
        <w:rPr>
          <w:rFonts w:ascii="Times New Roman" w:eastAsia="Times New Roman" w:hAnsi="Times New Roman" w:cs="Times New Roman"/>
          <w:b/>
          <w:bCs/>
          <w:sz w:val="24"/>
          <w:szCs w:val="24"/>
        </w:rPr>
      </w:pPr>
    </w:p>
    <w:p w:rsidR="00AB1396" w:rsidRPr="0086053B" w:rsidRDefault="00AB1396" w:rsidP="00AB1396">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Stanovení kritérií</w:t>
      </w:r>
    </w:p>
    <w:p w:rsidR="00AB1396" w:rsidRPr="0086053B" w:rsidRDefault="00AB1396" w:rsidP="00AB1396">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Mateřská škola se naplňuje v souladu s ustanovením vyhlášky č. 14/2005 Sb., o předškolním vzdělávání, ve znění pozdějších předpisů, při dodržení bezpečnostních a hygienických norem.</w:t>
      </w:r>
    </w:p>
    <w:p w:rsidR="00AB1396" w:rsidRPr="00673C56" w:rsidRDefault="00AB1396" w:rsidP="00AB1396">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Pokud počet podaných žádostí převyšuje kapacitu volných míst v mateřské škole, rozhoduje ředitelka o přijetí a nepřijetí dítěte podle uvedených kritérií. V případě rovnosti rozhoduje věk dítěte.</w:t>
      </w:r>
    </w:p>
    <w:p w:rsidR="00AB1396" w:rsidRPr="00673C56" w:rsidRDefault="00AB1396" w:rsidP="00AB1396">
      <w:pPr>
        <w:spacing w:after="0" w:line="360" w:lineRule="auto"/>
        <w:jc w:val="both"/>
        <w:rPr>
          <w:rFonts w:ascii="Times New Roman" w:eastAsia="Times New Roman" w:hAnsi="Times New Roman" w:cs="Times New Roman"/>
          <w:sz w:val="24"/>
          <w:szCs w:val="24"/>
        </w:rPr>
      </w:pPr>
    </w:p>
    <w:p w:rsidR="00AB1396" w:rsidRPr="0086053B" w:rsidRDefault="00AB1396" w:rsidP="00AB1396">
      <w:p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Stanovená kritéria pro školní rok 202</w:t>
      </w:r>
      <w:r>
        <w:rPr>
          <w:rFonts w:ascii="Times New Roman" w:eastAsia="Times New Roman" w:hAnsi="Times New Roman" w:cs="Times New Roman"/>
          <w:sz w:val="24"/>
          <w:szCs w:val="24"/>
        </w:rPr>
        <w:t>6</w:t>
      </w:r>
      <w:r w:rsidRPr="00673C56">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673C56">
        <w:rPr>
          <w:rFonts w:ascii="Times New Roman" w:eastAsia="Times New Roman" w:hAnsi="Times New Roman" w:cs="Times New Roman"/>
          <w:sz w:val="24"/>
          <w:szCs w:val="24"/>
        </w:rPr>
        <w:t xml:space="preserve"> viz níže</w:t>
      </w:r>
    </w:p>
    <w:p w:rsidR="00AB1396" w:rsidRPr="00673C56" w:rsidRDefault="00AB1396" w:rsidP="00AB1396">
      <w:pPr>
        <w:spacing w:line="360" w:lineRule="auto"/>
        <w:jc w:val="right"/>
        <w:rPr>
          <w:rFonts w:ascii="Times New Roman" w:hAnsi="Times New Roman" w:cs="Times New Roman"/>
          <w:sz w:val="24"/>
          <w:szCs w:val="24"/>
        </w:rPr>
      </w:pPr>
    </w:p>
    <w:p w:rsidR="00AB1396" w:rsidRPr="00673C56" w:rsidRDefault="00AB1396" w:rsidP="00AB1396">
      <w:pPr>
        <w:spacing w:line="360" w:lineRule="auto"/>
        <w:jc w:val="right"/>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Pr="0086053B" w:rsidRDefault="00AB1396" w:rsidP="00AB1396">
      <w:pPr>
        <w:spacing w:line="360" w:lineRule="auto"/>
        <w:jc w:val="center"/>
        <w:rPr>
          <w:rFonts w:ascii="Times New Roman" w:hAnsi="Times New Roman" w:cs="Times New Roman"/>
          <w:b/>
          <w:sz w:val="40"/>
          <w:szCs w:val="40"/>
          <w:u w:val="single"/>
        </w:rPr>
      </w:pPr>
      <w:r w:rsidRPr="0086053B">
        <w:rPr>
          <w:rFonts w:ascii="Times New Roman" w:hAnsi="Times New Roman" w:cs="Times New Roman"/>
          <w:b/>
          <w:sz w:val="40"/>
          <w:szCs w:val="40"/>
          <w:u w:val="single"/>
        </w:rPr>
        <w:lastRenderedPageBreak/>
        <w:t>Kritéria pro přijímání dětí k předškolnímu vzdělávání</w:t>
      </w:r>
    </w:p>
    <w:p w:rsidR="00AB1396" w:rsidRDefault="00AB1396" w:rsidP="00AB1396">
      <w:pPr>
        <w:spacing w:line="360" w:lineRule="auto"/>
        <w:jc w:val="center"/>
        <w:rPr>
          <w:rFonts w:ascii="Times New Roman" w:hAnsi="Times New Roman" w:cs="Times New Roman"/>
          <w:b/>
          <w:sz w:val="40"/>
          <w:szCs w:val="40"/>
          <w:u w:val="single"/>
        </w:rPr>
      </w:pPr>
      <w:r w:rsidRPr="0086053B">
        <w:rPr>
          <w:rFonts w:ascii="Times New Roman" w:hAnsi="Times New Roman" w:cs="Times New Roman"/>
          <w:b/>
          <w:sz w:val="40"/>
          <w:szCs w:val="40"/>
          <w:u w:val="single"/>
        </w:rPr>
        <w:t>pro školní rok 202</w:t>
      </w:r>
      <w:r>
        <w:rPr>
          <w:rFonts w:ascii="Times New Roman" w:hAnsi="Times New Roman" w:cs="Times New Roman"/>
          <w:b/>
          <w:sz w:val="40"/>
          <w:szCs w:val="40"/>
          <w:u w:val="single"/>
        </w:rPr>
        <w:t>6</w:t>
      </w:r>
      <w:r w:rsidRPr="0086053B">
        <w:rPr>
          <w:rFonts w:ascii="Times New Roman" w:hAnsi="Times New Roman" w:cs="Times New Roman"/>
          <w:b/>
          <w:sz w:val="40"/>
          <w:szCs w:val="40"/>
          <w:u w:val="single"/>
        </w:rPr>
        <w:t>/202</w:t>
      </w:r>
      <w:r>
        <w:rPr>
          <w:rFonts w:ascii="Times New Roman" w:hAnsi="Times New Roman" w:cs="Times New Roman"/>
          <w:b/>
          <w:sz w:val="40"/>
          <w:szCs w:val="40"/>
          <w:u w:val="single"/>
        </w:rPr>
        <w:t>7</w:t>
      </w:r>
    </w:p>
    <w:p w:rsidR="00AB1396" w:rsidRPr="0086053B" w:rsidRDefault="00AB1396" w:rsidP="00AB1396">
      <w:pPr>
        <w:spacing w:line="360" w:lineRule="auto"/>
        <w:rPr>
          <w:rFonts w:ascii="Times New Roman" w:hAnsi="Times New Roman" w:cs="Times New Roman"/>
          <w:b/>
          <w:sz w:val="40"/>
          <w:szCs w:val="40"/>
          <w:u w:val="single"/>
        </w:rPr>
      </w:pPr>
    </w:p>
    <w:p w:rsidR="00AB1396" w:rsidRDefault="00AB1396" w:rsidP="00AB1396">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Na základě § 34 odst. 3 zákona č. 561/2004 Sb., o předškolním, základním, středním, vyšším odborném a jiném vzdělávání (školský zákon), v platném znění, stanovuje ředitelka mateřské školy kritéria pro přijetí dětí k předškolnímu vzdělávání. Dle těchto kritérií bude postupovat ředitelka mateřské školy v případech, kdy počet žádostí o přijetí dítěte k předškolnímu vzdělávání překročí stanovenou kapacitu maximálního počtu dětí pro mateřskou školu.</w:t>
      </w:r>
    </w:p>
    <w:p w:rsidR="00AB1396" w:rsidRPr="0086053B" w:rsidRDefault="00AB1396" w:rsidP="00AB1396">
      <w:pPr>
        <w:spacing w:line="360" w:lineRule="auto"/>
        <w:jc w:val="both"/>
        <w:rPr>
          <w:rFonts w:ascii="Times New Roman" w:hAnsi="Times New Roman" w:cs="Times New Roman"/>
          <w:sz w:val="24"/>
          <w:szCs w:val="24"/>
        </w:rPr>
      </w:pPr>
    </w:p>
    <w:p w:rsidR="00AB1396" w:rsidRPr="0086053B" w:rsidRDefault="00AB1396" w:rsidP="00AB1396">
      <w:pPr>
        <w:spacing w:line="360" w:lineRule="auto"/>
        <w:jc w:val="both"/>
        <w:rPr>
          <w:rFonts w:ascii="Times New Roman" w:hAnsi="Times New Roman" w:cs="Times New Roman"/>
          <w:b/>
          <w:sz w:val="32"/>
          <w:szCs w:val="32"/>
          <w:u w:val="single"/>
        </w:rPr>
      </w:pPr>
      <w:r w:rsidRPr="0086053B">
        <w:rPr>
          <w:rFonts w:ascii="Times New Roman" w:hAnsi="Times New Roman" w:cs="Times New Roman"/>
          <w:b/>
          <w:sz w:val="32"/>
          <w:szCs w:val="32"/>
          <w:u w:val="single"/>
        </w:rPr>
        <w:t>K předškolnímu vzdělávání budou děti přijaty podle těchto kritérií:</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6</w:t>
      </w:r>
      <w:r w:rsidRPr="0086053B">
        <w:rPr>
          <w:rFonts w:ascii="Times New Roman" w:hAnsi="Times New Roman" w:cs="Times New Roman"/>
          <w:sz w:val="24"/>
          <w:szCs w:val="24"/>
        </w:rPr>
        <w:t xml:space="preserve"> věku 5 let; povinnost předškolního vzdělávání (děti narozené do 31.8. 20</w:t>
      </w:r>
      <w:r>
        <w:rPr>
          <w:rFonts w:ascii="Times New Roman" w:hAnsi="Times New Roman" w:cs="Times New Roman"/>
          <w:sz w:val="24"/>
          <w:szCs w:val="24"/>
        </w:rPr>
        <w:t>2</w:t>
      </w:r>
      <w:r>
        <w:rPr>
          <w:rFonts w:ascii="Times New Roman" w:hAnsi="Times New Roman" w:cs="Times New Roman"/>
          <w:sz w:val="24"/>
          <w:szCs w:val="24"/>
        </w:rPr>
        <w:t>1</w:t>
      </w:r>
      <w:r w:rsidRPr="0086053B">
        <w:rPr>
          <w:rFonts w:ascii="Times New Roman" w:hAnsi="Times New Roman" w:cs="Times New Roman"/>
          <w:sz w:val="24"/>
          <w:szCs w:val="24"/>
        </w:rPr>
        <w:t>), v pořadí od nejstaršího.</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6</w:t>
      </w:r>
      <w:r w:rsidRPr="0086053B">
        <w:rPr>
          <w:rFonts w:ascii="Times New Roman" w:hAnsi="Times New Roman" w:cs="Times New Roman"/>
          <w:sz w:val="24"/>
          <w:szCs w:val="24"/>
        </w:rPr>
        <w:t xml:space="preserve"> věku 4 let (děti narozené do 31.8. 20</w:t>
      </w:r>
      <w:r>
        <w:rPr>
          <w:rFonts w:ascii="Times New Roman" w:hAnsi="Times New Roman" w:cs="Times New Roman"/>
          <w:sz w:val="24"/>
          <w:szCs w:val="24"/>
        </w:rPr>
        <w:t>2</w:t>
      </w:r>
      <w:r>
        <w:rPr>
          <w:rFonts w:ascii="Times New Roman" w:hAnsi="Times New Roman" w:cs="Times New Roman"/>
          <w:sz w:val="24"/>
          <w:szCs w:val="24"/>
        </w:rPr>
        <w:t>2</w:t>
      </w:r>
      <w:r w:rsidRPr="0086053B">
        <w:rPr>
          <w:rFonts w:ascii="Times New Roman" w:hAnsi="Times New Roman" w:cs="Times New Roman"/>
          <w:sz w:val="24"/>
          <w:szCs w:val="24"/>
        </w:rPr>
        <w:t>) v pořadí od nejstaršího.</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6</w:t>
      </w:r>
      <w:r w:rsidRPr="0086053B">
        <w:rPr>
          <w:rFonts w:ascii="Times New Roman" w:hAnsi="Times New Roman" w:cs="Times New Roman"/>
          <w:sz w:val="24"/>
          <w:szCs w:val="24"/>
        </w:rPr>
        <w:t xml:space="preserve"> věku 3 let (děti narozené do 31.8. 202</w:t>
      </w:r>
      <w:r>
        <w:rPr>
          <w:rFonts w:ascii="Times New Roman" w:hAnsi="Times New Roman" w:cs="Times New Roman"/>
          <w:sz w:val="24"/>
          <w:szCs w:val="24"/>
        </w:rPr>
        <w:t>3</w:t>
      </w:r>
      <w:r w:rsidRPr="0086053B">
        <w:rPr>
          <w:rFonts w:ascii="Times New Roman" w:hAnsi="Times New Roman" w:cs="Times New Roman"/>
          <w:sz w:val="24"/>
          <w:szCs w:val="24"/>
        </w:rPr>
        <w:t>) v pořadí od nejstaršího.</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31.12. 202</w:t>
      </w:r>
      <w:r>
        <w:rPr>
          <w:rFonts w:ascii="Times New Roman" w:hAnsi="Times New Roman" w:cs="Times New Roman"/>
          <w:sz w:val="24"/>
          <w:szCs w:val="24"/>
        </w:rPr>
        <w:t>6</w:t>
      </w:r>
      <w:r w:rsidRPr="0086053B">
        <w:rPr>
          <w:rFonts w:ascii="Times New Roman" w:hAnsi="Times New Roman" w:cs="Times New Roman"/>
          <w:sz w:val="24"/>
          <w:szCs w:val="24"/>
        </w:rPr>
        <w:t xml:space="preserve"> věku 3 let (děti narozené od 1.9. 202</w:t>
      </w:r>
      <w:r>
        <w:rPr>
          <w:rFonts w:ascii="Times New Roman" w:hAnsi="Times New Roman" w:cs="Times New Roman"/>
          <w:sz w:val="24"/>
          <w:szCs w:val="24"/>
        </w:rPr>
        <w:t>3</w:t>
      </w:r>
      <w:r w:rsidRPr="0086053B">
        <w:rPr>
          <w:rFonts w:ascii="Times New Roman" w:hAnsi="Times New Roman" w:cs="Times New Roman"/>
          <w:sz w:val="24"/>
          <w:szCs w:val="24"/>
        </w:rPr>
        <w:t xml:space="preserve"> do 31.12. 202</w:t>
      </w:r>
      <w:r>
        <w:rPr>
          <w:rFonts w:ascii="Times New Roman" w:hAnsi="Times New Roman" w:cs="Times New Roman"/>
          <w:sz w:val="24"/>
          <w:szCs w:val="24"/>
        </w:rPr>
        <w:t>3</w:t>
      </w:r>
      <w:r w:rsidRPr="0086053B">
        <w:rPr>
          <w:rFonts w:ascii="Times New Roman" w:hAnsi="Times New Roman" w:cs="Times New Roman"/>
          <w:sz w:val="24"/>
          <w:szCs w:val="24"/>
        </w:rPr>
        <w:t>) v pořadí od nejstaršího.</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ostatních obcí, které nejsou spádové, které před začátkem školního roku (k 31.8. 202</w:t>
      </w:r>
      <w:r>
        <w:rPr>
          <w:rFonts w:ascii="Times New Roman" w:hAnsi="Times New Roman" w:cs="Times New Roman"/>
          <w:sz w:val="24"/>
          <w:szCs w:val="24"/>
        </w:rPr>
        <w:t>6</w:t>
      </w:r>
      <w:r w:rsidRPr="0086053B">
        <w:rPr>
          <w:rFonts w:ascii="Times New Roman" w:hAnsi="Times New Roman" w:cs="Times New Roman"/>
          <w:sz w:val="24"/>
          <w:szCs w:val="24"/>
        </w:rPr>
        <w:t>) dosáhnou nejméně věku 3 let v pořadí od nejstaršího</w:t>
      </w:r>
      <w:r>
        <w:rPr>
          <w:rFonts w:ascii="Times New Roman" w:hAnsi="Times New Roman" w:cs="Times New Roman"/>
          <w:sz w:val="24"/>
          <w:szCs w:val="24"/>
        </w:rPr>
        <w:t>.</w:t>
      </w:r>
    </w:p>
    <w:p w:rsidR="00AB1396" w:rsidRDefault="00AB1396" w:rsidP="00AB1396">
      <w:pPr>
        <w:spacing w:line="360" w:lineRule="auto"/>
        <w:jc w:val="both"/>
        <w:rPr>
          <w:rFonts w:ascii="Times New Roman" w:hAnsi="Times New Roman" w:cs="Times New Roman"/>
          <w:sz w:val="24"/>
          <w:szCs w:val="24"/>
        </w:rPr>
      </w:pPr>
    </w:p>
    <w:p w:rsidR="00AB1396" w:rsidRDefault="00AB1396" w:rsidP="00AB1396">
      <w:pPr>
        <w:spacing w:line="360" w:lineRule="auto"/>
        <w:jc w:val="both"/>
        <w:rPr>
          <w:rFonts w:ascii="Times New Roman" w:hAnsi="Times New Roman" w:cs="Times New Roman"/>
          <w:sz w:val="24"/>
          <w:szCs w:val="24"/>
        </w:rPr>
      </w:pPr>
    </w:p>
    <w:p w:rsidR="00AB1396" w:rsidRPr="00381CC5" w:rsidRDefault="00AB1396" w:rsidP="00AB1396">
      <w:pPr>
        <w:spacing w:line="360" w:lineRule="auto"/>
        <w:jc w:val="both"/>
        <w:rPr>
          <w:rFonts w:ascii="Times New Roman" w:hAnsi="Times New Roman" w:cs="Times New Roman"/>
          <w:sz w:val="24"/>
          <w:szCs w:val="24"/>
        </w:rPr>
      </w:pPr>
    </w:p>
    <w:p w:rsidR="00AB1396" w:rsidRDefault="00AB1396" w:rsidP="00AB1396">
      <w:pPr>
        <w:spacing w:line="360" w:lineRule="auto"/>
        <w:jc w:val="both"/>
        <w:rPr>
          <w:rFonts w:ascii="Times New Roman" w:hAnsi="Times New Roman" w:cs="Times New Roman"/>
          <w:b/>
          <w:sz w:val="24"/>
          <w:szCs w:val="24"/>
          <w:u w:val="single"/>
        </w:rPr>
      </w:pPr>
    </w:p>
    <w:p w:rsidR="00AB1396" w:rsidRPr="0086053B" w:rsidRDefault="00AB1396" w:rsidP="00AB1396">
      <w:pPr>
        <w:spacing w:line="360" w:lineRule="auto"/>
        <w:jc w:val="both"/>
        <w:rPr>
          <w:rFonts w:ascii="Times New Roman" w:hAnsi="Times New Roman" w:cs="Times New Roman"/>
          <w:b/>
          <w:sz w:val="24"/>
          <w:szCs w:val="24"/>
          <w:u w:val="single"/>
        </w:rPr>
      </w:pPr>
      <w:r w:rsidRPr="0086053B">
        <w:rPr>
          <w:rFonts w:ascii="Times New Roman" w:hAnsi="Times New Roman" w:cs="Times New Roman"/>
          <w:b/>
          <w:sz w:val="24"/>
          <w:szCs w:val="24"/>
          <w:u w:val="single"/>
        </w:rPr>
        <w:lastRenderedPageBreak/>
        <w:t>Upozornění:</w:t>
      </w:r>
    </w:p>
    <w:p w:rsidR="00AB1396" w:rsidRPr="0086053B" w:rsidRDefault="00AB1396" w:rsidP="00AB1396">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O přijetí dítěte nerozhoduje pořadí podané žádosti. O přijetí bude rozhodovat spádovost a pořadí podle věku</w:t>
      </w:r>
      <w:r>
        <w:rPr>
          <w:rFonts w:ascii="Times New Roman" w:hAnsi="Times New Roman" w:cs="Times New Roman"/>
          <w:sz w:val="24"/>
          <w:szCs w:val="24"/>
        </w:rPr>
        <w:t xml:space="preserve"> </w:t>
      </w:r>
      <w:r w:rsidRPr="0086053B">
        <w:rPr>
          <w:rFonts w:ascii="Times New Roman" w:hAnsi="Times New Roman" w:cs="Times New Roman"/>
          <w:sz w:val="24"/>
          <w:szCs w:val="24"/>
        </w:rPr>
        <w:t>– děti budou seřazeny podle data narození od nejstaršího dítěte do naplnění kapacity mateřské školy, uvedeném ve školském rejstříku.</w:t>
      </w:r>
    </w:p>
    <w:p w:rsidR="00AB1396" w:rsidRPr="0086053B" w:rsidRDefault="00AB1396" w:rsidP="00AB1396">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Předškolní zařízení je oprávněno přijmout pouze dítě, které se podrobilo stanoveným pravidelným očkováním, má doklad, že je proti nákaze imunní nebo se nemůže očkování podrobit pro trvalou kontraindikaci (§ 50 zákona č. 258/2000 Sb., o ochraně veřejného zdraví a o změně některých souvisejících zákonů, v platném znění). Tato povinnost se netýká dítěte, které plní povinné předškolní vzdělávání (děti jeden rok před zahájením školní</w:t>
      </w:r>
      <w:r>
        <w:rPr>
          <w:rFonts w:ascii="Times New Roman" w:hAnsi="Times New Roman" w:cs="Times New Roman"/>
          <w:sz w:val="24"/>
          <w:szCs w:val="24"/>
        </w:rPr>
        <w:t xml:space="preserve"> </w:t>
      </w:r>
      <w:r w:rsidRPr="0086053B">
        <w:rPr>
          <w:rFonts w:ascii="Times New Roman" w:hAnsi="Times New Roman" w:cs="Times New Roman"/>
          <w:sz w:val="24"/>
          <w:szCs w:val="24"/>
        </w:rPr>
        <w:t>docházky).</w:t>
      </w:r>
    </w:p>
    <w:p w:rsidR="00AB1396" w:rsidRDefault="00AB1396" w:rsidP="00AB1396">
      <w:pPr>
        <w:rPr>
          <w:rFonts w:ascii="Times New Roman" w:hAnsi="Times New Roman" w:cs="Times New Roman"/>
          <w:sz w:val="24"/>
          <w:szCs w:val="24"/>
        </w:rPr>
      </w:pPr>
    </w:p>
    <w:p w:rsidR="00AB1396" w:rsidRPr="0086053B" w:rsidRDefault="00AB1396" w:rsidP="00AB1396">
      <w:pPr>
        <w:rPr>
          <w:rFonts w:ascii="Times New Roman" w:hAnsi="Times New Roman" w:cs="Times New Roman"/>
          <w:sz w:val="24"/>
          <w:szCs w:val="24"/>
        </w:rPr>
      </w:pPr>
      <w:r w:rsidRPr="0086053B">
        <w:rPr>
          <w:rFonts w:ascii="Times New Roman" w:hAnsi="Times New Roman" w:cs="Times New Roman"/>
          <w:sz w:val="24"/>
          <w:szCs w:val="24"/>
        </w:rPr>
        <w:t xml:space="preserve">V Pavlově, dne </w:t>
      </w:r>
      <w:r w:rsidR="004B2719">
        <w:rPr>
          <w:rFonts w:ascii="Times New Roman" w:hAnsi="Times New Roman" w:cs="Times New Roman"/>
          <w:sz w:val="24"/>
          <w:szCs w:val="24"/>
        </w:rPr>
        <w:t>20. 1</w:t>
      </w:r>
      <w:r w:rsidRPr="0086053B">
        <w:rPr>
          <w:rFonts w:ascii="Times New Roman" w:hAnsi="Times New Roman" w:cs="Times New Roman"/>
          <w:sz w:val="24"/>
          <w:szCs w:val="24"/>
        </w:rPr>
        <w:t>. 202</w:t>
      </w:r>
      <w:r w:rsidR="004B2719">
        <w:rPr>
          <w:rFonts w:ascii="Times New Roman" w:hAnsi="Times New Roman" w:cs="Times New Roman"/>
          <w:sz w:val="24"/>
          <w:szCs w:val="24"/>
        </w:rPr>
        <w:t>6</w:t>
      </w:r>
      <w:r w:rsidRPr="0086053B">
        <w:rPr>
          <w:rFonts w:ascii="Times New Roman" w:hAnsi="Times New Roman" w:cs="Times New Roman"/>
          <w:sz w:val="24"/>
          <w:szCs w:val="24"/>
        </w:rPr>
        <w:t xml:space="preserve"> </w:t>
      </w:r>
    </w:p>
    <w:p w:rsidR="00AB1396" w:rsidRPr="0086053B" w:rsidRDefault="00AB1396" w:rsidP="004B2719">
      <w:pPr>
        <w:jc w:val="right"/>
        <w:rPr>
          <w:rFonts w:ascii="Times New Roman" w:hAnsi="Times New Roman" w:cs="Times New Roman"/>
          <w:sz w:val="24"/>
          <w:szCs w:val="24"/>
        </w:rPr>
      </w:pPr>
      <w:bookmarkStart w:id="0" w:name="_GoBack"/>
      <w:r w:rsidRPr="0086053B">
        <w:rPr>
          <w:rFonts w:ascii="Times New Roman" w:hAnsi="Times New Roman" w:cs="Times New Roman"/>
          <w:sz w:val="24"/>
          <w:szCs w:val="24"/>
        </w:rPr>
        <w:t xml:space="preserve">Kateřina Němcová, </w:t>
      </w:r>
      <w:proofErr w:type="spellStart"/>
      <w:r w:rsidRPr="0086053B">
        <w:rPr>
          <w:rFonts w:ascii="Times New Roman" w:hAnsi="Times New Roman" w:cs="Times New Roman"/>
          <w:sz w:val="24"/>
          <w:szCs w:val="24"/>
        </w:rPr>
        <w:t>DiS</w:t>
      </w:r>
      <w:proofErr w:type="spellEnd"/>
      <w:r w:rsidRPr="0086053B">
        <w:rPr>
          <w:rFonts w:ascii="Times New Roman" w:hAnsi="Times New Roman" w:cs="Times New Roman"/>
          <w:sz w:val="24"/>
          <w:szCs w:val="24"/>
        </w:rPr>
        <w:t>.</w:t>
      </w:r>
    </w:p>
    <w:p w:rsidR="00C32399" w:rsidRDefault="00AB1396" w:rsidP="004B2719">
      <w:pPr>
        <w:jc w:val="right"/>
      </w:pPr>
      <w:r w:rsidRPr="0086053B">
        <w:rPr>
          <w:rFonts w:ascii="Times New Roman" w:hAnsi="Times New Roman" w:cs="Times New Roman"/>
          <w:sz w:val="24"/>
          <w:szCs w:val="24"/>
        </w:rPr>
        <w:t xml:space="preserve"> ředitelka školy</w:t>
      </w:r>
      <w:bookmarkEnd w:id="0"/>
    </w:p>
    <w:sectPr w:rsidR="00C3239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707" w:rsidRDefault="000C7707" w:rsidP="00AB1396">
      <w:pPr>
        <w:spacing w:after="0" w:line="240" w:lineRule="auto"/>
      </w:pPr>
      <w:r>
        <w:separator/>
      </w:r>
    </w:p>
  </w:endnote>
  <w:endnote w:type="continuationSeparator" w:id="0">
    <w:p w:rsidR="000C7707" w:rsidRDefault="000C7707" w:rsidP="00AB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707" w:rsidRDefault="000C7707" w:rsidP="00AB1396">
      <w:pPr>
        <w:spacing w:after="0" w:line="240" w:lineRule="auto"/>
      </w:pPr>
      <w:r>
        <w:separator/>
      </w:r>
    </w:p>
  </w:footnote>
  <w:footnote w:type="continuationSeparator" w:id="0">
    <w:p w:rsidR="000C7707" w:rsidRDefault="000C7707" w:rsidP="00AB1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C3FDF"/>
    <w:multiLevelType w:val="hybridMultilevel"/>
    <w:tmpl w:val="0E7E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4C64EB"/>
    <w:multiLevelType w:val="hybridMultilevel"/>
    <w:tmpl w:val="C78CE9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96"/>
    <w:rsid w:val="000C7707"/>
    <w:rsid w:val="004B2719"/>
    <w:rsid w:val="00AB1396"/>
    <w:rsid w:val="00C3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99E6"/>
  <w15:chartTrackingRefBased/>
  <w15:docId w15:val="{8CFE2C42-7F48-4980-8CED-ADD234AA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B1396"/>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B1396"/>
    <w:pPr>
      <w:ind w:left="720"/>
      <w:contextualSpacing/>
    </w:pPr>
  </w:style>
  <w:style w:type="paragraph" w:styleId="Zhlav">
    <w:name w:val="header"/>
    <w:basedOn w:val="Normln"/>
    <w:link w:val="ZhlavChar"/>
    <w:uiPriority w:val="99"/>
    <w:unhideWhenUsed/>
    <w:rsid w:val="00AB1396"/>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AB1396"/>
    <w:rPr>
      <w:lang w:val="cs-CZ"/>
    </w:rPr>
  </w:style>
  <w:style w:type="paragraph" w:styleId="Zpat">
    <w:name w:val="footer"/>
    <w:basedOn w:val="Normln"/>
    <w:link w:val="ZpatChar"/>
    <w:uiPriority w:val="99"/>
    <w:unhideWhenUsed/>
    <w:rsid w:val="00AB1396"/>
    <w:pPr>
      <w:tabs>
        <w:tab w:val="center" w:pos="4703"/>
        <w:tab w:val="right" w:pos="9406"/>
      </w:tabs>
      <w:spacing w:after="0" w:line="240" w:lineRule="auto"/>
    </w:pPr>
  </w:style>
  <w:style w:type="character" w:customStyle="1" w:styleId="ZpatChar">
    <w:name w:val="Zápatí Char"/>
    <w:basedOn w:val="Standardnpsmoodstavce"/>
    <w:link w:val="Zpat"/>
    <w:uiPriority w:val="99"/>
    <w:rsid w:val="00AB1396"/>
    <w:rPr>
      <w:lang w:val="cs-CZ"/>
    </w:rPr>
  </w:style>
  <w:style w:type="paragraph" w:styleId="Textbubliny">
    <w:name w:val="Balloon Text"/>
    <w:basedOn w:val="Normln"/>
    <w:link w:val="TextbublinyChar"/>
    <w:uiPriority w:val="99"/>
    <w:semiHidden/>
    <w:unhideWhenUsed/>
    <w:rsid w:val="004B27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719"/>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632</Words>
  <Characters>3605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cp:revision>
  <cp:lastPrinted>2026-01-20T09:04:00Z</cp:lastPrinted>
  <dcterms:created xsi:type="dcterms:W3CDTF">2026-01-20T08:52:00Z</dcterms:created>
  <dcterms:modified xsi:type="dcterms:W3CDTF">2026-01-20T09:04:00Z</dcterms:modified>
</cp:coreProperties>
</file>